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9A47E4">
        <w:rPr>
          <w:rFonts w:ascii="Verdana" w:hAnsi="Verdana"/>
          <w:b/>
          <w:szCs w:val="22"/>
        </w:rPr>
        <w:t>TRANSMITTAL LETTER</w:t>
      </w:r>
      <w:r w:rsidR="008F2E30">
        <w:rPr>
          <w:rFonts w:ascii="Verdana" w:hAnsi="Verdana"/>
          <w:b/>
          <w:szCs w:val="22"/>
        </w:rPr>
        <w:t>, 13</w:t>
      </w:r>
      <w:r>
        <w:rPr>
          <w:rFonts w:ascii="Verdana" w:hAnsi="Verdana"/>
          <w:b/>
          <w:szCs w:val="22"/>
        </w:rPr>
        <w:t>-</w:t>
      </w:r>
      <w:r w:rsidR="001E306D">
        <w:rPr>
          <w:rFonts w:ascii="Verdana" w:hAnsi="Verdana"/>
          <w:b/>
          <w:szCs w:val="22"/>
        </w:rPr>
        <w:t>04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1E306D">
        <w:rPr>
          <w:rFonts w:ascii="Verdana" w:hAnsi="Verdana"/>
          <w:szCs w:val="22"/>
        </w:rPr>
        <w:t>March 29, 2013</w:t>
      </w:r>
      <w:bookmarkStart w:id="0" w:name="_GoBack"/>
      <w:bookmarkEnd w:id="0"/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8F2E30" w:rsidRPr="008F2E30" w:rsidRDefault="00E31F97" w:rsidP="00717AD8">
      <w:pPr>
        <w:rPr>
          <w:rFonts w:ascii="Verdana" w:hAnsi="Verdana"/>
          <w:color w:val="000000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9A47E4" w:rsidRPr="009A47E4">
        <w:rPr>
          <w:rFonts w:ascii="Verdana" w:hAnsi="Verdana"/>
          <w:szCs w:val="22"/>
        </w:rPr>
        <w:t>Special Immigrant Juvenile Status for Abused and Neglected Children</w:t>
      </w:r>
      <w:r w:rsidR="007C313D">
        <w:rPr>
          <w:rFonts w:ascii="Verdana" w:hAnsi="Verdana"/>
          <w:szCs w:val="22"/>
        </w:rPr>
        <w:t xml:space="preserve"> </w:t>
      </w:r>
    </w:p>
    <w:p w:rsidR="001D6A40" w:rsidRDefault="001D6A40" w:rsidP="001D6A40"/>
    <w:p w:rsidR="00C55E82" w:rsidRDefault="00C55E82" w:rsidP="001D6A40">
      <w:r>
        <w:t xml:space="preserve">Please review </w:t>
      </w:r>
      <w:hyperlink r:id="rId8" w:history="1">
        <w:r w:rsidRPr="00C55E82">
          <w:rPr>
            <w:rStyle w:val="Hyperlink"/>
          </w:rPr>
          <w:t>SOP 4.1 Native America</w:t>
        </w:r>
        <w:r w:rsidRPr="00C55E82">
          <w:rPr>
            <w:rStyle w:val="Hyperlink"/>
          </w:rPr>
          <w:t>n</w:t>
        </w:r>
        <w:r w:rsidRPr="00C55E82">
          <w:rPr>
            <w:rStyle w:val="Hyperlink"/>
          </w:rPr>
          <w:t xml:space="preserve"> Child/Maintaining Cultural Connections</w:t>
        </w:r>
      </w:hyperlink>
      <w:r>
        <w:t xml:space="preserve"> to view the addition of information regarding Special Immigrant Juvenile (SIJ) status for children involved with the Cabinet.  Beginning in 2011, children who are not US citizens </w:t>
      </w:r>
      <w:r w:rsidR="006A4CB9">
        <w:t>were made</w:t>
      </w:r>
      <w:r>
        <w:t xml:space="preserve"> eligible to receive a green card under certain circ</w:t>
      </w:r>
      <w:r w:rsidR="006A4CB9">
        <w:t>umstances.  Specific</w:t>
      </w:r>
      <w:r>
        <w:t xml:space="preserve"> information has been added to SOP</w:t>
      </w:r>
      <w:r w:rsidR="006A4CB9">
        <w:t xml:space="preserve"> regarding this matter</w:t>
      </w:r>
      <w:r>
        <w:t xml:space="preserve">, along with a link to the </w:t>
      </w:r>
      <w:hyperlink r:id="rId9" w:history="1">
        <w:r w:rsidRPr="00C55E82">
          <w:rPr>
            <w:rStyle w:val="Hyperlink"/>
          </w:rPr>
          <w:t>United States Citize</w:t>
        </w:r>
        <w:r w:rsidRPr="00C55E82">
          <w:rPr>
            <w:rStyle w:val="Hyperlink"/>
          </w:rPr>
          <w:t>n</w:t>
        </w:r>
        <w:r w:rsidRPr="00C55E82">
          <w:rPr>
            <w:rStyle w:val="Hyperlink"/>
          </w:rPr>
          <w:t>ship</w:t>
        </w:r>
      </w:hyperlink>
      <w:r>
        <w:t xml:space="preserve"> website in order to offer guidance to staff when pursuing this option for children.  </w:t>
      </w:r>
    </w:p>
    <w:p w:rsidR="00C55E82" w:rsidRDefault="00C55E82" w:rsidP="001D6A40"/>
    <w:p w:rsidR="00C55E82" w:rsidRDefault="00C55E82" w:rsidP="001D6A40">
      <w:r>
        <w:t xml:space="preserve">If you have any questions regarding this transmittal letter, please contact via e-mail </w:t>
      </w:r>
      <w:hyperlink r:id="rId10" w:history="1">
        <w:r w:rsidRPr="00944C47">
          <w:rPr>
            <w:rStyle w:val="Hyperlink"/>
          </w:rPr>
          <w:t>Gretchen.marshall@ky.gov</w:t>
        </w:r>
      </w:hyperlink>
      <w:r>
        <w:t xml:space="preserve">, or by telephone at (502) 564-7635, ext. 3587.        </w:t>
      </w:r>
    </w:p>
    <w:sectPr w:rsidR="00C55E82" w:rsidSect="00D544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4F" w:rsidRDefault="003D0E4F">
      <w:r>
        <w:separator/>
      </w:r>
    </w:p>
  </w:endnote>
  <w:endnote w:type="continuationSeparator" w:id="0">
    <w:p w:rsidR="003D0E4F" w:rsidRDefault="003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5" w:rsidRDefault="00130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5" w:rsidRDefault="00130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4F" w:rsidRDefault="003D0E4F">
      <w:r>
        <w:separator/>
      </w:r>
    </w:p>
  </w:footnote>
  <w:footnote w:type="continuationSeparator" w:id="0">
    <w:p w:rsidR="003D0E4F" w:rsidRDefault="003D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5" w:rsidRDefault="00130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D" w:rsidRDefault="00D5798D">
    <w:pPr>
      <w:pStyle w:val="Header"/>
    </w:pPr>
    <w:r>
      <w:t>March 19, 2012</w:t>
    </w:r>
  </w:p>
  <w:p w:rsidR="00D5798D" w:rsidRDefault="001D6A40">
    <w:pPr>
      <w:pStyle w:val="Header"/>
    </w:pPr>
    <w:r>
      <w:t>KY Spirit Health Plan, Inc.</w:t>
    </w:r>
  </w:p>
  <w:p w:rsidR="00D5798D" w:rsidRDefault="00D5798D">
    <w:pPr>
      <w:pStyle w:val="Header"/>
    </w:pPr>
    <w:r>
      <w:t>Page 2</w:t>
    </w:r>
  </w:p>
  <w:p w:rsidR="00D5798D" w:rsidRDefault="00D57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73E16"/>
    <w:rsid w:val="000C65CA"/>
    <w:rsid w:val="000D68D5"/>
    <w:rsid w:val="000E3849"/>
    <w:rsid w:val="000E6D79"/>
    <w:rsid w:val="00130405"/>
    <w:rsid w:val="0017490F"/>
    <w:rsid w:val="00191703"/>
    <w:rsid w:val="001934E5"/>
    <w:rsid w:val="001D6A40"/>
    <w:rsid w:val="001E306D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87552"/>
    <w:rsid w:val="003C0AEC"/>
    <w:rsid w:val="003C10B5"/>
    <w:rsid w:val="003C5712"/>
    <w:rsid w:val="003D0E4F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589B"/>
    <w:rsid w:val="0069732D"/>
    <w:rsid w:val="006A4CB9"/>
    <w:rsid w:val="006A7CD8"/>
    <w:rsid w:val="006B2951"/>
    <w:rsid w:val="006B3577"/>
    <w:rsid w:val="006C43DA"/>
    <w:rsid w:val="006C76F7"/>
    <w:rsid w:val="006E13C9"/>
    <w:rsid w:val="007171EB"/>
    <w:rsid w:val="00717AD8"/>
    <w:rsid w:val="00792735"/>
    <w:rsid w:val="00797852"/>
    <w:rsid w:val="007A0FC9"/>
    <w:rsid w:val="007B16CD"/>
    <w:rsid w:val="007C313D"/>
    <w:rsid w:val="007D217B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A47E4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73643"/>
    <w:rsid w:val="00AA358A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55E82"/>
    <w:rsid w:val="00C61146"/>
    <w:rsid w:val="00C64E29"/>
    <w:rsid w:val="00C66601"/>
    <w:rsid w:val="00C81A66"/>
    <w:rsid w:val="00C84488"/>
    <w:rsid w:val="00C847BD"/>
    <w:rsid w:val="00CB0280"/>
    <w:rsid w:val="00CC1C59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20432"/>
    <w:rsid w:val="00E31F97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544BC"/>
    <w:rsid w:val="00F70416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4/09/Pages/41NativeAmericanChildMaintainingCulturalConnectio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etchen.marshall@ky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uscitizenship.info/index.html?r=ga-cpc-uscis_us-uscis:m=e&amp;gclid=CJKwyNHe97UCFQoFnQodvxsA0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99E57-336E-447B-B721-9A522FCF1946}"/>
</file>

<file path=customXml/itemProps2.xml><?xml version="1.0" encoding="utf-8"?>
<ds:datastoreItem xmlns:ds="http://schemas.openxmlformats.org/officeDocument/2006/customXml" ds:itemID="{C0B2F34E-C820-45B1-A5D8-6B49F6A00912}"/>
</file>

<file path=customXml/itemProps3.xml><?xml version="1.0" encoding="utf-8"?>
<ds:datastoreItem xmlns:ds="http://schemas.openxmlformats.org/officeDocument/2006/customXml" ds:itemID="{2E92909F-163E-406B-82F0-C61C9B00B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13-04 Special Immigrant Juvenile Status for Abused and Neglected Children</dc:title>
  <dc:creator>Beth.Holbrook</dc:creator>
  <cp:lastModifiedBy>sarah.cooper</cp:lastModifiedBy>
  <cp:revision>6</cp:revision>
  <cp:lastPrinted>2013-03-13T12:54:00Z</cp:lastPrinted>
  <dcterms:created xsi:type="dcterms:W3CDTF">2013-03-12T18:36:00Z</dcterms:created>
  <dcterms:modified xsi:type="dcterms:W3CDTF">2013-03-28T12:19:00Z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